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exact"/>
        <w:ind w:left="720" w:hanging="720" w:hangingChars="200"/>
        <w:jc w:val="both"/>
        <w:rPr>
          <w:rFonts w:ascii="黑体" w:hAnsi="黑体" w:eastAsia="黑体" w:cs="仿宋_GB2312"/>
          <w:spacing w:val="8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</w:rPr>
        <w:t>庆祝建国70周年——“大美民间”中国花馍艺术节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left="420" w:leftChars="200" w:firstLine="1440" w:firstLineChars="400"/>
        <w:jc w:val="both"/>
        <w:rPr>
          <w:rFonts w:ascii="黑体" w:hAnsi="黑体" w:eastAsia="黑体" w:cs="仿宋_GB2312"/>
          <w:spacing w:val="8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征稿登记表</w:t>
      </w:r>
      <w:r>
        <w:rPr>
          <w:rFonts w:hint="eastAsia" w:ascii="黑体" w:hAnsi="黑体" w:eastAsia="黑体" w:cs="黑体"/>
          <w:bCs/>
          <w:sz w:val="36"/>
          <w:szCs w:val="36"/>
        </w:rPr>
        <w:t>（各省民协填报）</w:t>
      </w:r>
    </w:p>
    <w:p>
      <w:pPr>
        <w:spacing w:line="400" w:lineRule="exact"/>
        <w:jc w:val="center"/>
        <w:rPr>
          <w:rFonts w:ascii="黑体" w:hAnsi="黑体" w:eastAsia="黑体" w:cs="黑体"/>
          <w:bCs/>
          <w:sz w:val="28"/>
          <w:szCs w:val="28"/>
        </w:rPr>
      </w:pPr>
    </w:p>
    <w:tbl>
      <w:tblPr>
        <w:tblStyle w:val="4"/>
        <w:tblW w:w="8588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615"/>
        <w:gridCol w:w="1260"/>
        <w:gridCol w:w="1452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送件单位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负 责 人</w:t>
            </w:r>
          </w:p>
        </w:tc>
        <w:tc>
          <w:tcPr>
            <w:tcW w:w="2081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联系地址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邮政编码</w:t>
            </w:r>
          </w:p>
        </w:tc>
        <w:tc>
          <w:tcPr>
            <w:tcW w:w="2081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联 系 人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传    真</w:t>
            </w:r>
          </w:p>
        </w:tc>
        <w:tc>
          <w:tcPr>
            <w:tcW w:w="2081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电    话</w:t>
            </w:r>
          </w:p>
        </w:tc>
        <w:tc>
          <w:tcPr>
            <w:tcW w:w="2615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电子邮箱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作品序号</w:t>
            </w:r>
          </w:p>
        </w:tc>
        <w:tc>
          <w:tcPr>
            <w:tcW w:w="2615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作品名称</w:t>
            </w:r>
          </w:p>
        </w:tc>
        <w:tc>
          <w:tcPr>
            <w:tcW w:w="1260" w:type="dxa"/>
            <w:vAlign w:val="center"/>
          </w:tcPr>
          <w:p>
            <w:pPr>
              <w:ind w:left="-180"/>
              <w:jc w:val="right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作者姓名</w:t>
            </w:r>
          </w:p>
        </w:tc>
        <w:tc>
          <w:tcPr>
            <w:tcW w:w="1452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作者电话</w:t>
            </w:r>
          </w:p>
        </w:tc>
        <w:tc>
          <w:tcPr>
            <w:tcW w:w="2081" w:type="dxa"/>
            <w:vAlign w:val="center"/>
          </w:tcPr>
          <w:p>
            <w:pPr>
              <w:ind w:left="-180"/>
              <w:jc w:val="center"/>
              <w:rPr>
                <w:rFonts w:ascii="创艺简宋体" w:eastAsia="创艺简宋体"/>
                <w:sz w:val="24"/>
              </w:rPr>
            </w:pPr>
            <w:r>
              <w:rPr>
                <w:rFonts w:hint="eastAsia" w:ascii="创艺简宋体" w:eastAsia="创艺简宋体"/>
                <w:sz w:val="24"/>
              </w:rPr>
              <w:t>作者地址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80" w:type="dxa"/>
          </w:tcPr>
          <w:p>
            <w:pPr>
              <w:spacing w:line="560" w:lineRule="exact"/>
              <w:jc w:val="center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615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rPr>
                <w:rFonts w:ascii="创艺简宋体" w:hAnsi="仿宋_GB2312" w:eastAsia="创艺简宋体" w:cs="仿宋_GB2312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楷体" w:hAnsi="楷体" w:eastAsia="楷体" w:cs="楷体"/>
          <w:spacing w:val="-2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你可以睡我但不能睡我家沙发</cp:lastModifiedBy>
  <dcterms:modified xsi:type="dcterms:W3CDTF">2019-03-14T02:31:39Z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