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宋体" w:eastAsia="黑体"/>
          <w:b/>
          <w:w w:val="75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/>
          <w:w w:val="75"/>
          <w:sz w:val="44"/>
          <w:szCs w:val="44"/>
        </w:rPr>
        <w:t>第十五届中国民间文艺山花奖</w:t>
      </w:r>
      <w:r>
        <w:rPr>
          <w:rFonts w:hint="eastAsia" w:ascii="宋体" w:hAnsi="宋体" w:eastAsia="宋体" w:cs="宋体"/>
          <w:b/>
          <w:w w:val="75"/>
          <w:sz w:val="44"/>
          <w:szCs w:val="44"/>
        </w:rPr>
        <w:t>•</w:t>
      </w:r>
      <w:r>
        <w:rPr>
          <w:rFonts w:hint="eastAsia" w:ascii="黑体" w:hAnsi="黑体" w:eastAsia="黑体" w:cs="黑体"/>
          <w:b/>
          <w:w w:val="75"/>
          <w:sz w:val="44"/>
          <w:szCs w:val="44"/>
        </w:rPr>
        <w:t>优秀民间工艺美术作品</w:t>
      </w:r>
    </w:p>
    <w:p>
      <w:pPr>
        <w:spacing w:line="500" w:lineRule="exact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初评推荐作品汇总表</w:t>
      </w:r>
    </w:p>
    <w:bookmarkEnd w:id="0"/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thick"/>
        </w:rPr>
        <w:t xml:space="preserve">                </w:t>
      </w:r>
      <w:r>
        <w:rPr>
          <w:rFonts w:hint="eastAsia" w:ascii="仿宋" w:hAnsi="仿宋" w:eastAsia="仿宋"/>
          <w:b/>
          <w:sz w:val="32"/>
          <w:szCs w:val="32"/>
        </w:rPr>
        <w:t>省（自治区、直辖市）民协（盖章）</w:t>
      </w: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联系人：                  联系电话：</w:t>
      </w: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</w:p>
    <w:tbl>
      <w:tblPr>
        <w:tblStyle w:val="3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2410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作品名称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作品类别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作者姓名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请注明可提供免费摊位的序号及作者名称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F4F4E"/>
    <w:rsid w:val="29C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2020-08-17T07:04:00Z</dcterms:created>
  <dc:creator>你可以睡我但不能睡我家沙发</dc:creator>
  <cp:lastModifiedBy>你可以睡我但不能睡我家沙发</cp:lastModifiedBy>
  <dcterms:modified xsi:type="dcterms:W3CDTF">2020-08-17T07:04:53Z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